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FCE07" w14:textId="01594F0D" w:rsidR="002F0EF5" w:rsidRPr="007232C0" w:rsidRDefault="007232C0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32C0">
        <w:rPr>
          <w:rFonts w:ascii="Times New Roman" w:hAnsi="Times New Roman" w:cs="Times New Roman"/>
          <w:b/>
          <w:sz w:val="32"/>
          <w:szCs w:val="32"/>
        </w:rPr>
        <w:t>23.05.2025 до 07.05.2025</w:t>
      </w:r>
    </w:p>
    <w:p w14:paraId="4E3FAD8C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BF1A6E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09BE979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587170" w14:textId="77777777"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404D583" w14:textId="4595526F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C8834A2" w14:textId="6057E931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788009AF" w14:textId="54841AF9"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08FE5E35" w14:textId="77777777" w:rsidR="00822694" w:rsidRDefault="00822694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14:paraId="222C8B26" w14:textId="77777777"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14:paraId="21E2FDFC" w14:textId="77777777"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bookmarkStart w:id="0" w:name="_Hlk165963544"/>
      <w:proofErr w:type="spellStart"/>
      <w:r w:rsidRPr="002058C6">
        <w:rPr>
          <w:rFonts w:ascii="Times New Roman" w:hAnsi="Times New Roman" w:cs="Times New Roman"/>
          <w:b/>
        </w:rPr>
        <w:t>Уссаев</w:t>
      </w:r>
      <w:bookmarkEnd w:id="0"/>
      <w:r w:rsidRPr="002058C6">
        <w:rPr>
          <w:rFonts w:ascii="Times New Roman" w:hAnsi="Times New Roman" w:cs="Times New Roman"/>
          <w:b/>
        </w:rPr>
        <w:t>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14:paraId="1C366379" w14:textId="77777777"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14:paraId="6D92D1E6" w14:textId="77777777"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</w:t>
      </w:r>
      <w:proofErr w:type="spellStart"/>
      <w:r w:rsidR="002F0EF5" w:rsidRPr="002B1310">
        <w:rPr>
          <w:rFonts w:ascii="Times New Roman" w:hAnsi="Times New Roman" w:cs="Times New Roman"/>
        </w:rPr>
        <w:t>Туркменнебит</w:t>
      </w:r>
      <w:proofErr w:type="spellEnd"/>
      <w:r w:rsidR="002F0EF5" w:rsidRPr="002B1310">
        <w:rPr>
          <w:rFonts w:ascii="Times New Roman" w:hAnsi="Times New Roman" w:cs="Times New Roman"/>
        </w:rPr>
        <w:t xml:space="preserve">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14:paraId="348B668E" w14:textId="77777777"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14:paraId="62EA351E" w14:textId="77777777"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14:paraId="4E04B071" w14:textId="7BC91573" w:rsidR="002F0EF5" w:rsidRPr="002F0EF5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proofErr w:type="spellStart"/>
      <w:r w:rsidR="00FA56A0">
        <w:rPr>
          <w:rFonts w:ascii="Times New Roman" w:hAnsi="Times New Roman" w:cs="Times New Roman"/>
        </w:rPr>
        <w:t>пере</w:t>
      </w:r>
      <w:r w:rsidRPr="002B1310">
        <w:rPr>
          <w:rFonts w:ascii="Times New Roman" w:hAnsi="Times New Roman" w:cs="Times New Roman"/>
        </w:rPr>
        <w:t>объявляет</w:t>
      </w:r>
      <w:proofErr w:type="spellEnd"/>
      <w:r w:rsidRPr="002B1310">
        <w:rPr>
          <w:rFonts w:ascii="Times New Roman" w:hAnsi="Times New Roman" w:cs="Times New Roman"/>
        </w:rPr>
        <w:t xml:space="preserve">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A43A27" w:rsidRPr="00A43A27">
        <w:rPr>
          <w:rFonts w:ascii="Times New Roman" w:hAnsi="Times New Roman" w:cs="Times New Roman"/>
          <w:b/>
        </w:rPr>
        <w:t>113, 114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="00FA56A0" w:rsidRPr="00FA56A0">
        <w:rPr>
          <w:rFonts w:ascii="Times New Roman" w:hAnsi="Times New Roman" w:cs="Times New Roman"/>
          <w:b/>
        </w:rPr>
        <w:t>с участием производителей и участников являющихся официальными дистрибьюторами производителей</w:t>
      </w:r>
      <w:r w:rsidR="00FA56A0" w:rsidRPr="00891954">
        <w:rPr>
          <w:rFonts w:ascii="Times New Roman" w:hAnsi="Times New Roman" w:cs="Times New Roman"/>
          <w:bCs/>
        </w:rPr>
        <w:t xml:space="preserve">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14:paraId="24F1B226" w14:textId="77777777" w:rsidR="002F0EF5" w:rsidRPr="002B1310" w:rsidRDefault="002F0EF5" w:rsidP="002F0EF5">
      <w:pPr>
        <w:pStyle w:val="a5"/>
        <w:ind w:left="709"/>
        <w:jc w:val="center"/>
        <w:rPr>
          <w:b/>
          <w:sz w:val="22"/>
          <w:szCs w:val="22"/>
        </w:rPr>
      </w:pPr>
      <w:r w:rsidRPr="002B1310">
        <w:rPr>
          <w:b/>
          <w:sz w:val="22"/>
          <w:szCs w:val="22"/>
        </w:rPr>
        <w:t xml:space="preserve">Лот №4 – «Автотранспортная, тракторная, </w:t>
      </w:r>
      <w:r>
        <w:rPr>
          <w:b/>
          <w:sz w:val="22"/>
          <w:szCs w:val="22"/>
        </w:rPr>
        <w:t xml:space="preserve">специализированная техника, </w:t>
      </w:r>
      <w:r w:rsidRPr="002B1310">
        <w:rPr>
          <w:b/>
          <w:sz w:val="22"/>
          <w:szCs w:val="22"/>
        </w:rPr>
        <w:t>комплектующие и запасные части»;</w:t>
      </w:r>
    </w:p>
    <w:p w14:paraId="6E79D1BA" w14:textId="77777777"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</w:t>
      </w:r>
      <w:proofErr w:type="spellStart"/>
      <w:r w:rsidRPr="002B1310">
        <w:rPr>
          <w:rFonts w:ascii="Times New Roman" w:hAnsi="Times New Roman" w:cs="Times New Roman"/>
        </w:rPr>
        <w:t>Туркменнебит</w:t>
      </w:r>
      <w:proofErr w:type="spellEnd"/>
      <w:r w:rsidRPr="002B1310">
        <w:rPr>
          <w:rFonts w:ascii="Times New Roman" w:hAnsi="Times New Roman" w:cs="Times New Roman"/>
        </w:rPr>
        <w:t>»</w:t>
      </w:r>
      <w:r w:rsidRPr="002B1310">
        <w:rPr>
          <w:rFonts w:ascii="Times New Roman" w:hAnsi="Times New Roman" w:cs="Times New Roman"/>
          <w:lang w:val="tk-TM"/>
        </w:rPr>
        <w:t>.</w:t>
      </w:r>
    </w:p>
    <w:p w14:paraId="526FC5CE" w14:textId="77777777"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14:paraId="250445C8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14:paraId="2FF5CA3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14:paraId="035C9C65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783AE99E" w14:textId="77777777" w:rsidR="00FA56A0" w:rsidRPr="00D26F22" w:rsidRDefault="002F0EF5" w:rsidP="00FA56A0">
      <w:pPr>
        <w:pStyle w:val="a4"/>
        <w:numPr>
          <w:ilvl w:val="0"/>
          <w:numId w:val="1"/>
        </w:numPr>
        <w:shd w:val="clear" w:color="auto" w:fill="FFFFFF"/>
        <w:spacing w:after="136"/>
        <w:ind w:hanging="436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В вышеуказанных тендерах могут </w:t>
      </w:r>
      <w:bookmarkStart w:id="1" w:name="_Hlk196992527"/>
      <w:r w:rsidRPr="002B1310">
        <w:rPr>
          <w:b/>
          <w:i/>
          <w:sz w:val="22"/>
          <w:szCs w:val="22"/>
        </w:rPr>
        <w:t>участвовать</w:t>
      </w:r>
      <w:bookmarkEnd w:id="1"/>
      <w:r w:rsidRPr="002B1310">
        <w:rPr>
          <w:b/>
          <w:i/>
          <w:sz w:val="22"/>
          <w:szCs w:val="22"/>
        </w:rPr>
        <w:t xml:space="preserve"> </w:t>
      </w:r>
      <w:r w:rsidR="00FA56A0" w:rsidRPr="00D26F22">
        <w:rPr>
          <w:b/>
          <w:i/>
          <w:sz w:val="22"/>
          <w:szCs w:val="22"/>
        </w:rPr>
        <w:t>только с участием производителей и участников являющихся официальными дистрибьюторами производителей.</w:t>
      </w:r>
    </w:p>
    <w:p w14:paraId="12E88970" w14:textId="07215574" w:rsidR="002F0EF5" w:rsidRPr="002B1310" w:rsidRDefault="002F0EF5" w:rsidP="00FA56A0">
      <w:pPr>
        <w:pStyle w:val="a4"/>
        <w:shd w:val="clear" w:color="auto" w:fill="FFFFFF"/>
        <w:ind w:left="567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все заинтересованные потенциальные поставщики.</w:t>
      </w:r>
    </w:p>
    <w:p w14:paraId="7DED50BF" w14:textId="77777777"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</w:t>
      </w:r>
      <w:proofErr w:type="gramStart"/>
      <w:r w:rsidRPr="002B1310">
        <w:rPr>
          <w:b/>
          <w:sz w:val="22"/>
          <w:szCs w:val="22"/>
        </w:rPr>
        <w:t>Интернет сайте</w:t>
      </w:r>
      <w:proofErr w:type="gramEnd"/>
      <w:r w:rsidRPr="002B1310">
        <w:rPr>
          <w:b/>
          <w:sz w:val="22"/>
          <w:szCs w:val="22"/>
        </w:rPr>
        <w:t xml:space="preserve">       </w:t>
      </w:r>
    </w:p>
    <w:p w14:paraId="143F9F08" w14:textId="77777777"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0834F9">
        <w:rPr>
          <w:b/>
          <w:sz w:val="22"/>
          <w:szCs w:val="22"/>
        </w:rPr>
        <w:t xml:space="preserve">     </w:t>
      </w:r>
      <w:r w:rsidR="00940E5C" w:rsidRPr="000834F9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14:paraId="67C4C242" w14:textId="77777777" w:rsidR="002F0EF5" w:rsidRPr="002B1310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B1310">
        <w:rPr>
          <w:rFonts w:ascii="Times New Roman" w:hAnsi="Times New Roman" w:cs="Times New Roman"/>
          <w:b/>
          <w:lang w:val="tk-TM"/>
        </w:rPr>
        <w:t xml:space="preserve"> в</w:t>
      </w:r>
      <w:r w:rsidRPr="002B1310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B1310">
        <w:rPr>
          <w:rFonts w:ascii="Times New Roman" w:hAnsi="Times New Roman" w:cs="Times New Roman"/>
          <w:b/>
          <w:vertAlign w:val="superscript"/>
        </w:rPr>
        <w:t xml:space="preserve">00 </w:t>
      </w:r>
      <w:r w:rsidRPr="002B1310">
        <w:rPr>
          <w:rFonts w:ascii="Times New Roman" w:hAnsi="Times New Roman" w:cs="Times New Roman"/>
          <w:b/>
        </w:rPr>
        <w:t>часов (</w:t>
      </w:r>
      <w:r w:rsidRPr="002B1310">
        <w:rPr>
          <w:rFonts w:ascii="Times New Roman" w:hAnsi="Times New Roman" w:cs="Times New Roman"/>
          <w:b/>
          <w:bCs/>
        </w:rPr>
        <w:t>по местному времени)</w:t>
      </w:r>
      <w:r w:rsidRPr="002B1310">
        <w:rPr>
          <w:rFonts w:ascii="Times New Roman" w:hAnsi="Times New Roman" w:cs="Times New Roman"/>
          <w:b/>
        </w:rPr>
        <w:t xml:space="preserve"> 30-го рабочего дня. </w:t>
      </w:r>
    </w:p>
    <w:p w14:paraId="025D3B57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14:paraId="4DBA3885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14:paraId="7C171DD5" w14:textId="77777777"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DE06B38" w14:textId="77777777" w:rsidR="002F0EF5" w:rsidRPr="002B1310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14:paraId="457DFA1E" w14:textId="77777777" w:rsidR="002F0EF5" w:rsidRPr="002B1310" w:rsidRDefault="002F0EF5" w:rsidP="00940E5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</w:t>
      </w:r>
      <w:r>
        <w:rPr>
          <w:rFonts w:ascii="Times New Roman" w:hAnsi="Times New Roman" w:cs="Times New Roman"/>
          <w:b/>
        </w:rPr>
        <w:t>40-31-06</w:t>
      </w:r>
      <w:r w:rsidRPr="002B1310">
        <w:rPr>
          <w:rFonts w:ascii="Times New Roman" w:hAnsi="Times New Roman" w:cs="Times New Roman"/>
          <w:b/>
        </w:rPr>
        <w:t xml:space="preserve">; </w:t>
      </w:r>
      <w:r w:rsidRPr="002B1310">
        <w:rPr>
          <w:rFonts w:ascii="Times New Roman" w:hAnsi="Times New Roman" w:cs="Times New Roman"/>
          <w:b/>
          <w:lang w:val="tk-TM"/>
        </w:rPr>
        <w:t xml:space="preserve">(для технических вопросов). </w:t>
      </w:r>
      <w:hyperlink r:id="rId7" w:history="1">
        <w:r w:rsidRPr="002B1310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2B1310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2B1310">
          <w:rPr>
            <w:rStyle w:val="a3"/>
            <w:rFonts w:ascii="Times New Roman" w:hAnsi="Times New Roman" w:cs="Times New Roman"/>
            <w:b/>
          </w:rPr>
          <w:t>.</w:t>
        </w:r>
        <w:r w:rsidRPr="002B1310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2B1310">
        <w:rPr>
          <w:rFonts w:ascii="Times New Roman" w:hAnsi="Times New Roman" w:cs="Times New Roman"/>
          <w:b/>
        </w:rPr>
        <w:t xml:space="preserve"> </w:t>
      </w:r>
      <w:r w:rsidRPr="002B1310">
        <w:rPr>
          <w:rFonts w:ascii="Times New Roman" w:hAnsi="Times New Roman" w:cs="Times New Roman"/>
          <w:b/>
          <w:lang w:val="tk-TM"/>
        </w:rPr>
        <w:t>(</w:t>
      </w:r>
      <w:proofErr w:type="spellStart"/>
      <w:r w:rsidRPr="002B1310">
        <w:rPr>
          <w:rFonts w:ascii="Times New Roman" w:hAnsi="Times New Roman" w:cs="Times New Roman"/>
          <w:b/>
        </w:rPr>
        <w:t>эл.адрес</w:t>
      </w:r>
      <w:proofErr w:type="spellEnd"/>
      <w:r w:rsidRPr="002B1310">
        <w:rPr>
          <w:rFonts w:ascii="Times New Roman" w:hAnsi="Times New Roman" w:cs="Times New Roman"/>
          <w:b/>
        </w:rPr>
        <w:t>).</w:t>
      </w:r>
    </w:p>
    <w:p w14:paraId="0CF12246" w14:textId="77777777" w:rsidR="002F0EF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19BC94F3" w14:textId="77777777" w:rsidR="00940E5C" w:rsidRPr="002B1310" w:rsidRDefault="00940E5C" w:rsidP="002F0EF5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14:paraId="72AAE69F" w14:textId="290BCC06" w:rsidR="002F0EF5" w:rsidRPr="002B1310" w:rsidRDefault="002F0EF5" w:rsidP="002F0EF5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Заместитель председателя</w:t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  <w:t xml:space="preserve">       </w:t>
      </w:r>
      <w:proofErr w:type="spellStart"/>
      <w:r w:rsidR="00822694" w:rsidRPr="002058C6">
        <w:rPr>
          <w:rFonts w:ascii="Times New Roman" w:hAnsi="Times New Roman" w:cs="Times New Roman"/>
          <w:b/>
        </w:rPr>
        <w:t>Уссаев</w:t>
      </w:r>
      <w:proofErr w:type="spellEnd"/>
      <w:r w:rsidRPr="002B1310">
        <w:rPr>
          <w:rFonts w:ascii="Times New Roman" w:hAnsi="Times New Roman" w:cs="Times New Roman"/>
          <w:b/>
        </w:rPr>
        <w:t xml:space="preserve"> </w:t>
      </w:r>
      <w:r w:rsidR="00822694">
        <w:rPr>
          <w:rFonts w:ascii="Times New Roman" w:hAnsi="Times New Roman" w:cs="Times New Roman"/>
          <w:b/>
        </w:rPr>
        <w:t>В</w:t>
      </w:r>
      <w:r w:rsidRPr="002B1310">
        <w:rPr>
          <w:rFonts w:ascii="Times New Roman" w:hAnsi="Times New Roman" w:cs="Times New Roman"/>
          <w:b/>
        </w:rPr>
        <w:t>.</w:t>
      </w:r>
    </w:p>
    <w:p w14:paraId="4C685D24" w14:textId="0478F1AB" w:rsidR="002F0EF5" w:rsidRPr="00226366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</w:t>
      </w:r>
      <w:r w:rsidR="00822694">
        <w:rPr>
          <w:rFonts w:ascii="Times New Roman" w:hAnsi="Times New Roman" w:cs="Times New Roman"/>
          <w:sz w:val="16"/>
          <w:szCs w:val="16"/>
          <w:vertAlign w:val="subscript"/>
        </w:rPr>
        <w:t>993</w:t>
      </w: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, 403990</w:t>
      </w:r>
    </w:p>
    <w:p w14:paraId="5AC9FDCD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21A8581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1E806C26" w14:textId="77777777"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3FC1AFD1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0482BFBE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7029532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14:paraId="29226958" w14:textId="77777777"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sectPr w:rsidR="002F0EF5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C10"/>
    <w:rsid w:val="00022DAE"/>
    <w:rsid w:val="000834F9"/>
    <w:rsid w:val="002F0EF5"/>
    <w:rsid w:val="005F3C10"/>
    <w:rsid w:val="006A1EAC"/>
    <w:rsid w:val="007232C0"/>
    <w:rsid w:val="00822694"/>
    <w:rsid w:val="009008FD"/>
    <w:rsid w:val="00940E5C"/>
    <w:rsid w:val="009D0F43"/>
    <w:rsid w:val="00A43A27"/>
    <w:rsid w:val="00F13CE9"/>
    <w:rsid w:val="00F46359"/>
    <w:rsid w:val="00FA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83C2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15</cp:revision>
  <cp:lastPrinted>2025-05-02T10:56:00Z</cp:lastPrinted>
  <dcterms:created xsi:type="dcterms:W3CDTF">2023-07-14T10:04:00Z</dcterms:created>
  <dcterms:modified xsi:type="dcterms:W3CDTF">2025-05-23T05:12:00Z</dcterms:modified>
</cp:coreProperties>
</file>